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6E4" w:rsidRDefault="006406E4" w:rsidP="006406E4">
      <w:pPr>
        <w:pStyle w:val="Xhead2"/>
        <w:rPr>
          <w:color w:val="FF0000"/>
          <w:sz w:val="22"/>
        </w:rPr>
      </w:pPr>
      <w:r w:rsidRPr="002D132B">
        <w:rPr>
          <w:color w:val="FF0000"/>
          <w:sz w:val="22"/>
        </w:rPr>
        <w:t>Movable lines</w:t>
      </w:r>
      <w:r w:rsidR="002D132B">
        <w:rPr>
          <w:color w:val="FF0000"/>
          <w:sz w:val="22"/>
        </w:rPr>
        <w:t xml:space="preserve"> – solving system of two linear equations with two variables</w:t>
      </w:r>
      <w:r w:rsidR="00AC7A7E">
        <w:rPr>
          <w:color w:val="FF0000"/>
          <w:sz w:val="22"/>
        </w:rPr>
        <w:t>.</w:t>
      </w:r>
    </w:p>
    <w:p w:rsidR="00AC7A7E" w:rsidRPr="00AC7A7E" w:rsidRDefault="00AC7A7E" w:rsidP="00AC7A7E">
      <w:pPr>
        <w:rPr>
          <w:lang w:val="en-AU" w:eastAsia="en-AU"/>
        </w:rPr>
      </w:pPr>
      <w:bookmarkStart w:id="0" w:name="_GoBack"/>
      <w:bookmarkEnd w:id="0"/>
    </w:p>
    <w:p w:rsidR="006406E4" w:rsidRPr="002F2D51" w:rsidRDefault="006406E4" w:rsidP="006406E4">
      <w:pPr>
        <w:pStyle w:val="Xtextfo"/>
        <w:rPr>
          <w:sz w:val="22"/>
          <w:szCs w:val="22"/>
        </w:rPr>
      </w:pPr>
      <w:r w:rsidRPr="002F2D51">
        <w:rPr>
          <w:sz w:val="22"/>
          <w:szCs w:val="22"/>
        </w:rPr>
        <w:t xml:space="preserve">In the following pair of linear simultaneous equations, </w:t>
      </w:r>
      <w:r w:rsidRPr="002F2D51">
        <w:rPr>
          <w:rFonts w:ascii="Slimbach-BookItalic" w:hAnsi="Slimbach-BookItalic" w:cs="Slimbach-BookItalic"/>
          <w:i/>
          <w:iCs/>
          <w:sz w:val="22"/>
          <w:szCs w:val="22"/>
        </w:rPr>
        <w:t xml:space="preserve">k </w:t>
      </w:r>
      <w:r w:rsidRPr="002F2D51">
        <w:rPr>
          <w:sz w:val="22"/>
          <w:szCs w:val="22"/>
        </w:rPr>
        <w:t xml:space="preserve">is a constant. </w:t>
      </w:r>
    </w:p>
    <w:p w:rsidR="006406E4" w:rsidRDefault="006406E4" w:rsidP="00C26CB5">
      <w:pPr>
        <w:pStyle w:val="Xtextfo"/>
        <w:ind w:firstLine="601"/>
        <w:rPr>
          <w:rFonts w:ascii="Slimbach-BookItalic" w:hAnsi="Slimbach-BookItalic" w:cs="Slimbach-BookItalic"/>
          <w:i/>
          <w:iCs/>
          <w:sz w:val="22"/>
          <w:szCs w:val="22"/>
        </w:rPr>
      </w:pPr>
      <w:r w:rsidRPr="002F2D51">
        <w:rPr>
          <w:rFonts w:ascii="Slimbach-BookItalic" w:hAnsi="Slimbach-BookItalic" w:cs="Slimbach-BookItalic"/>
          <w:i/>
          <w:iCs/>
          <w:position w:val="-28"/>
          <w:sz w:val="22"/>
          <w:szCs w:val="22"/>
        </w:rPr>
        <w:object w:dxaOrig="16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pt;height:33.75pt" o:ole="">
            <v:imagedata r:id="rId7" o:title=""/>
          </v:shape>
          <o:OLEObject Type="Embed" ProgID="Equation.DSMT4" ShapeID="_x0000_i1025" DrawAspect="Content" ObjectID="_1549127125" r:id="rId8"/>
        </w:object>
      </w:r>
    </w:p>
    <w:p w:rsidR="002D132B" w:rsidRDefault="002D132B" w:rsidP="002D132B">
      <w:pPr>
        <w:pStyle w:val="Xtextfo"/>
        <w:numPr>
          <w:ilvl w:val="0"/>
          <w:numId w:val="3"/>
        </w:numPr>
        <w:rPr>
          <w:rFonts w:ascii="Slimbach-BookItalic" w:hAnsi="Slimbach-BookItalic" w:cs="Slimbach-BookItalic"/>
          <w:iCs/>
          <w:sz w:val="22"/>
          <w:szCs w:val="22"/>
        </w:rPr>
      </w:pPr>
      <w:r>
        <w:rPr>
          <w:rFonts w:ascii="Slimbach-BookItalic" w:hAnsi="Slimbach-BookItalic" w:cs="Slimbach-BookItalic"/>
          <w:iCs/>
          <w:sz w:val="22"/>
          <w:szCs w:val="22"/>
        </w:rPr>
        <w:t xml:space="preserve">Use your CAS calculator to enter both equations in Relations Graph Entry and set the slider for </w:t>
      </w:r>
      <w:r w:rsidRPr="001955C7">
        <w:rPr>
          <w:rFonts w:ascii="Slimbach-BookItalic" w:hAnsi="Slimbach-BookItalic" w:cs="Slimbach-BookItalic"/>
          <w:i/>
          <w:iCs/>
          <w:sz w:val="22"/>
          <w:szCs w:val="22"/>
        </w:rPr>
        <w:t>k</w:t>
      </w:r>
      <w:r>
        <w:rPr>
          <w:rFonts w:ascii="Slimbach-BookItalic" w:hAnsi="Slimbach-BookItalic" w:cs="Slimbach-BookItalic"/>
          <w:iCs/>
          <w:sz w:val="22"/>
          <w:szCs w:val="22"/>
        </w:rPr>
        <w:t xml:space="preserve"> from -5 to 5 with the step of 1. Minimise the slider.</w:t>
      </w:r>
    </w:p>
    <w:p w:rsidR="001955C7" w:rsidRDefault="001955C7" w:rsidP="001955C7">
      <w:pPr>
        <w:pStyle w:val="Xtextfo"/>
        <w:ind w:left="720"/>
        <w:rPr>
          <w:rFonts w:ascii="Slimbach-BookItalic" w:hAnsi="Slimbach-BookItalic" w:cs="Slimbach-BookItalic"/>
          <w:iCs/>
          <w:sz w:val="22"/>
          <w:szCs w:val="22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955"/>
        <w:gridCol w:w="3955"/>
      </w:tblGrid>
      <w:tr w:rsidR="001955C7" w:rsidTr="001955C7">
        <w:tc>
          <w:tcPr>
            <w:tcW w:w="4315" w:type="dxa"/>
          </w:tcPr>
          <w:p w:rsidR="001955C7" w:rsidRDefault="001955C7" w:rsidP="001955C7">
            <w:pPr>
              <w:pStyle w:val="Xtextfo"/>
              <w:rPr>
                <w:rFonts w:ascii="Slimbach-BookItalic" w:hAnsi="Slimbach-BookItalic" w:cs="Slimbach-BookItalic"/>
                <w:iCs/>
                <w:sz w:val="22"/>
                <w:szCs w:val="22"/>
              </w:rPr>
            </w:pPr>
            <w:r w:rsidRPr="002D132B">
              <w:rPr>
                <w:rFonts w:ascii="Slimbach-Book" w:hAnsi="Slimbach-Book" w:cs="Slimbach-Book"/>
                <w:noProof/>
                <w:sz w:val="22"/>
                <w:szCs w:val="22"/>
              </w:rPr>
              <w:drawing>
                <wp:inline distT="0" distB="0" distL="0" distR="0" wp14:anchorId="74652ED7" wp14:editId="68C2F520">
                  <wp:extent cx="2390400" cy="18000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4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5" w:type="dxa"/>
          </w:tcPr>
          <w:p w:rsidR="001955C7" w:rsidRDefault="001955C7" w:rsidP="001955C7">
            <w:pPr>
              <w:pStyle w:val="Xtextfo"/>
              <w:rPr>
                <w:rFonts w:ascii="Slimbach-BookItalic" w:hAnsi="Slimbach-BookItalic" w:cs="Slimbach-BookItalic"/>
                <w:iCs/>
                <w:sz w:val="22"/>
                <w:szCs w:val="22"/>
              </w:rPr>
            </w:pPr>
            <w:r w:rsidRPr="001955C7">
              <w:rPr>
                <w:rFonts w:ascii="Slimbach-Book" w:hAnsi="Slimbach-Book" w:cs="Slimbach-Book"/>
                <w:noProof/>
                <w:sz w:val="22"/>
                <w:szCs w:val="22"/>
              </w:rPr>
              <w:drawing>
                <wp:inline distT="0" distB="0" distL="0" distR="0" wp14:anchorId="53F3F160" wp14:editId="507FD52D">
                  <wp:extent cx="2390400" cy="18000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4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D132B" w:rsidRDefault="002D132B" w:rsidP="002D132B">
      <w:pPr>
        <w:pStyle w:val="Xtextfo"/>
        <w:numPr>
          <w:ilvl w:val="0"/>
          <w:numId w:val="3"/>
        </w:numPr>
        <w:rPr>
          <w:rFonts w:ascii="Slimbach-Book" w:hAnsi="Slimbach-Book" w:cs="Slimbach-Book"/>
          <w:sz w:val="22"/>
          <w:szCs w:val="22"/>
        </w:rPr>
      </w:pPr>
      <w:r>
        <w:rPr>
          <w:rFonts w:ascii="Slimbach-Book" w:hAnsi="Slimbach-Book" w:cs="Slimbach-Book"/>
          <w:sz w:val="22"/>
          <w:szCs w:val="22"/>
        </w:rPr>
        <w:t xml:space="preserve">Vary the value of </w:t>
      </w:r>
      <w:r w:rsidRPr="001955C7">
        <w:rPr>
          <w:rFonts w:ascii="Slimbach-Book" w:hAnsi="Slimbach-Book" w:cs="Slimbach-Book"/>
          <w:i/>
          <w:sz w:val="22"/>
          <w:szCs w:val="22"/>
        </w:rPr>
        <w:t>k</w:t>
      </w:r>
      <w:r>
        <w:rPr>
          <w:rFonts w:ascii="Slimbach-Book" w:hAnsi="Slimbach-Book" w:cs="Slimbach-Book"/>
          <w:sz w:val="22"/>
          <w:szCs w:val="22"/>
        </w:rPr>
        <w:t xml:space="preserve"> and observe what happens on the screen. Write down your observations.</w:t>
      </w:r>
    </w:p>
    <w:p w:rsidR="006406E4" w:rsidRPr="002D132B" w:rsidRDefault="002D132B" w:rsidP="002D132B">
      <w:pPr>
        <w:pStyle w:val="Xtextfo"/>
        <w:numPr>
          <w:ilvl w:val="0"/>
          <w:numId w:val="3"/>
        </w:numPr>
        <w:rPr>
          <w:rFonts w:ascii="Slimbach-Book" w:hAnsi="Slimbach-Book" w:cs="Slimbach-Book"/>
          <w:sz w:val="22"/>
          <w:szCs w:val="22"/>
        </w:rPr>
      </w:pPr>
      <w:r>
        <w:rPr>
          <w:rFonts w:ascii="Slimbach-Book" w:hAnsi="Slimbach-Book" w:cs="Slimbach-Book"/>
          <w:sz w:val="22"/>
          <w:szCs w:val="22"/>
        </w:rPr>
        <w:t>Use algebra to f</w:t>
      </w:r>
      <w:r w:rsidR="00C26CB5" w:rsidRPr="002D132B">
        <w:rPr>
          <w:sz w:val="22"/>
          <w:szCs w:val="22"/>
        </w:rPr>
        <w:t>ind the solution in t</w:t>
      </w:r>
      <w:r w:rsidR="006406E4" w:rsidRPr="002D132B">
        <w:rPr>
          <w:sz w:val="22"/>
          <w:szCs w:val="22"/>
        </w:rPr>
        <w:t>he cases:</w:t>
      </w:r>
    </w:p>
    <w:p w:rsidR="006406E4" w:rsidRPr="002F2D51" w:rsidRDefault="006406E4" w:rsidP="002D132B">
      <w:pPr>
        <w:pStyle w:val="Xhi2"/>
        <w:numPr>
          <w:ilvl w:val="0"/>
          <w:numId w:val="2"/>
        </w:numPr>
        <w:rPr>
          <w:b/>
          <w:sz w:val="22"/>
          <w:szCs w:val="22"/>
        </w:rPr>
      </w:pPr>
      <w:r w:rsidRPr="002F2D51">
        <w:rPr>
          <w:b/>
          <w:position w:val="-6"/>
          <w:sz w:val="22"/>
          <w:szCs w:val="22"/>
        </w:rPr>
        <w:object w:dxaOrig="560" w:dyaOrig="279">
          <v:shape id="_x0000_i1026" type="#_x0000_t75" style="width:27.75pt;height:14.25pt" o:ole="">
            <v:imagedata r:id="rId11" o:title=""/>
          </v:shape>
          <o:OLEObject Type="Embed" ProgID="Equation.DSMT4" ShapeID="_x0000_i1026" DrawAspect="Content" ObjectID="_1549127126" r:id="rId12"/>
        </w:object>
      </w:r>
    </w:p>
    <w:p w:rsidR="006406E4" w:rsidRPr="002F2D51" w:rsidRDefault="006406E4" w:rsidP="002D132B">
      <w:pPr>
        <w:pStyle w:val="Xhi2"/>
        <w:numPr>
          <w:ilvl w:val="0"/>
          <w:numId w:val="2"/>
        </w:numPr>
        <w:rPr>
          <w:sz w:val="22"/>
          <w:szCs w:val="22"/>
        </w:rPr>
      </w:pPr>
      <w:r w:rsidRPr="002F2D51">
        <w:rPr>
          <w:rFonts w:ascii="Slimbach-BookItalic" w:hAnsi="Slimbach-BookItalic" w:cs="Slimbach-BookItalic"/>
          <w:i/>
          <w:iCs/>
          <w:position w:val="-6"/>
          <w:sz w:val="22"/>
          <w:szCs w:val="22"/>
        </w:rPr>
        <w:object w:dxaOrig="680" w:dyaOrig="279">
          <v:shape id="_x0000_i1027" type="#_x0000_t75" style="width:33.75pt;height:14.25pt" o:ole="">
            <v:imagedata r:id="rId13" o:title=""/>
          </v:shape>
          <o:OLEObject Type="Embed" ProgID="Equation.DSMT4" ShapeID="_x0000_i1027" DrawAspect="Content" ObjectID="_1549127127" r:id="rId14"/>
        </w:object>
      </w:r>
    </w:p>
    <w:p w:rsidR="006406E4" w:rsidRPr="002F2D51" w:rsidRDefault="006406E4" w:rsidP="002D132B">
      <w:pPr>
        <w:pStyle w:val="Xhi2"/>
        <w:numPr>
          <w:ilvl w:val="0"/>
          <w:numId w:val="2"/>
        </w:numPr>
        <w:rPr>
          <w:sz w:val="22"/>
          <w:szCs w:val="22"/>
        </w:rPr>
      </w:pPr>
      <w:r w:rsidRPr="002F2D51">
        <w:rPr>
          <w:position w:val="-6"/>
          <w:sz w:val="22"/>
          <w:szCs w:val="22"/>
        </w:rPr>
        <w:object w:dxaOrig="560" w:dyaOrig="279">
          <v:shape id="_x0000_i1028" type="#_x0000_t75" style="width:27.75pt;height:14.25pt" o:ole="">
            <v:imagedata r:id="rId15" o:title=""/>
          </v:shape>
          <o:OLEObject Type="Embed" ProgID="Equation.DSMT4" ShapeID="_x0000_i1028" DrawAspect="Content" ObjectID="_1549127128" r:id="rId16"/>
        </w:object>
      </w:r>
    </w:p>
    <w:p w:rsidR="006406E4" w:rsidRPr="002F2D51" w:rsidRDefault="006406E4" w:rsidP="006406E4">
      <w:pPr>
        <w:pStyle w:val="Xhi2"/>
        <w:tabs>
          <w:tab w:val="clear" w:pos="1080"/>
        </w:tabs>
        <w:ind w:left="540" w:firstLine="0"/>
        <w:rPr>
          <w:b/>
          <w:sz w:val="22"/>
          <w:szCs w:val="22"/>
        </w:rPr>
      </w:pPr>
      <w:proofErr w:type="gramStart"/>
      <w:r w:rsidRPr="002F2D51">
        <w:rPr>
          <w:sz w:val="22"/>
          <w:szCs w:val="22"/>
        </w:rPr>
        <w:t>and</w:t>
      </w:r>
      <w:proofErr w:type="gramEnd"/>
      <w:r w:rsidRPr="002F2D51">
        <w:rPr>
          <w:sz w:val="22"/>
          <w:szCs w:val="22"/>
        </w:rPr>
        <w:t xml:space="preserve"> sketch the corresponding straight lines in each of these cases, indicating their point of intersection.</w:t>
      </w:r>
      <w:r w:rsidR="002D132B">
        <w:rPr>
          <w:sz w:val="22"/>
          <w:szCs w:val="22"/>
        </w:rPr>
        <w:t xml:space="preserve"> Check with your CAS calculator.</w:t>
      </w:r>
    </w:p>
    <w:p w:rsidR="006406E4" w:rsidRPr="002F2D51" w:rsidRDefault="002D132B" w:rsidP="002D132B">
      <w:pPr>
        <w:pStyle w:val="Xhi1"/>
        <w:ind w:left="0" w:firstLine="0"/>
        <w:rPr>
          <w:b/>
          <w:sz w:val="22"/>
          <w:szCs w:val="22"/>
        </w:rPr>
      </w:pPr>
      <w:r>
        <w:rPr>
          <w:sz w:val="22"/>
          <w:szCs w:val="22"/>
        </w:rPr>
        <w:t xml:space="preserve">4. </w:t>
      </w:r>
      <w:r w:rsidR="006406E4" w:rsidRPr="002F2D51">
        <w:rPr>
          <w:sz w:val="22"/>
          <w:szCs w:val="22"/>
        </w:rPr>
        <w:t xml:space="preserve">Find, in terms of </w:t>
      </w:r>
      <w:r w:rsidR="006406E4" w:rsidRPr="002F2D51">
        <w:rPr>
          <w:i/>
          <w:sz w:val="22"/>
          <w:szCs w:val="22"/>
        </w:rPr>
        <w:t>k</w:t>
      </w:r>
      <w:r w:rsidR="006406E4" w:rsidRPr="002F2D51">
        <w:rPr>
          <w:sz w:val="22"/>
          <w:szCs w:val="22"/>
        </w:rPr>
        <w:t>, the gradients of the straight lines corresponding to the linear equations above.</w:t>
      </w:r>
    </w:p>
    <w:p w:rsidR="006406E4" w:rsidRPr="002F2D51" w:rsidRDefault="002D132B" w:rsidP="006406E4">
      <w:pPr>
        <w:pStyle w:val="Xhi1"/>
        <w:rPr>
          <w:b/>
          <w:sz w:val="22"/>
          <w:szCs w:val="22"/>
        </w:rPr>
      </w:pPr>
      <w:r>
        <w:rPr>
          <w:sz w:val="22"/>
          <w:szCs w:val="22"/>
        </w:rPr>
        <w:t xml:space="preserve">5. </w:t>
      </w:r>
      <w:r w:rsidR="006406E4" w:rsidRPr="002F2D51">
        <w:rPr>
          <w:sz w:val="22"/>
          <w:szCs w:val="22"/>
        </w:rPr>
        <w:t xml:space="preserve">By consideration of the gradients in </w:t>
      </w:r>
      <w:r w:rsidR="00C26CB5" w:rsidRPr="002F2D51">
        <w:rPr>
          <w:sz w:val="22"/>
          <w:szCs w:val="22"/>
        </w:rPr>
        <w:t>question</w:t>
      </w:r>
      <w:r>
        <w:rPr>
          <w:sz w:val="22"/>
          <w:szCs w:val="22"/>
        </w:rPr>
        <w:t xml:space="preserve"> 4</w:t>
      </w:r>
      <w:r w:rsidR="006406E4" w:rsidRPr="002F2D51">
        <w:rPr>
          <w:sz w:val="22"/>
          <w:szCs w:val="22"/>
        </w:rPr>
        <w:t xml:space="preserve">, determine all the values of </w:t>
      </w:r>
      <w:r w:rsidR="006406E4" w:rsidRPr="002F2D51">
        <w:rPr>
          <w:i/>
          <w:sz w:val="22"/>
          <w:szCs w:val="22"/>
        </w:rPr>
        <w:t xml:space="preserve">k </w:t>
      </w:r>
      <w:r w:rsidR="006406E4" w:rsidRPr="002F2D51">
        <w:rPr>
          <w:sz w:val="22"/>
          <w:szCs w:val="22"/>
        </w:rPr>
        <w:t>for which:</w:t>
      </w:r>
    </w:p>
    <w:p w:rsidR="006406E4" w:rsidRPr="002F2D51" w:rsidRDefault="002D132B" w:rsidP="002D132B">
      <w:pPr>
        <w:pStyle w:val="Xhi2"/>
        <w:ind w:left="0" w:firstLine="0"/>
        <w:rPr>
          <w:b/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gramStart"/>
      <w:r w:rsidR="006406E4" w:rsidRPr="002F2D51">
        <w:rPr>
          <w:sz w:val="22"/>
          <w:szCs w:val="22"/>
        </w:rPr>
        <w:t>there</w:t>
      </w:r>
      <w:proofErr w:type="gramEnd"/>
      <w:r w:rsidR="006406E4" w:rsidRPr="002F2D51">
        <w:rPr>
          <w:sz w:val="22"/>
          <w:szCs w:val="22"/>
        </w:rPr>
        <w:t xml:space="preserve"> is more than one solution</w:t>
      </w:r>
    </w:p>
    <w:p w:rsidR="006406E4" w:rsidRPr="002F2D51" w:rsidRDefault="002D132B" w:rsidP="002D132B">
      <w:pPr>
        <w:pStyle w:val="Xhi2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b) </w:t>
      </w:r>
      <w:proofErr w:type="gramStart"/>
      <w:r w:rsidR="006406E4" w:rsidRPr="002F2D51">
        <w:rPr>
          <w:sz w:val="22"/>
          <w:szCs w:val="22"/>
        </w:rPr>
        <w:t>there</w:t>
      </w:r>
      <w:proofErr w:type="gramEnd"/>
      <w:r w:rsidR="006406E4" w:rsidRPr="002F2D51">
        <w:rPr>
          <w:sz w:val="22"/>
          <w:szCs w:val="22"/>
        </w:rPr>
        <w:t xml:space="preserve"> are no solutions</w:t>
      </w:r>
    </w:p>
    <w:p w:rsidR="002F2D51" w:rsidRDefault="00AC7A7E" w:rsidP="0010227C">
      <w:pPr>
        <w:pStyle w:val="Xhi1"/>
        <w:rPr>
          <w:sz w:val="22"/>
          <w:szCs w:val="22"/>
        </w:rPr>
      </w:pPr>
      <w:r>
        <w:rPr>
          <w:sz w:val="22"/>
          <w:szCs w:val="22"/>
        </w:rPr>
        <w:t xml:space="preserve">6. </w:t>
      </w:r>
      <w:r w:rsidR="006406E4" w:rsidRPr="002F2D51">
        <w:rPr>
          <w:sz w:val="22"/>
          <w:szCs w:val="22"/>
        </w:rPr>
        <w:t>Explain graphically what this means in each case.</w:t>
      </w:r>
    </w:p>
    <w:p w:rsidR="0010227C" w:rsidRDefault="0010227C" w:rsidP="0010227C">
      <w:pPr>
        <w:pStyle w:val="Xhi1"/>
        <w:rPr>
          <w:sz w:val="22"/>
          <w:szCs w:val="22"/>
        </w:rPr>
      </w:pPr>
      <w:r w:rsidRPr="0010227C">
        <w:rPr>
          <w:noProof/>
          <w:sz w:val="22"/>
          <w:szCs w:val="22"/>
        </w:rPr>
        <w:lastRenderedPageBreak/>
        <w:drawing>
          <wp:inline distT="0" distB="0" distL="0" distR="0" wp14:anchorId="442B864A" wp14:editId="20252CF2">
            <wp:extent cx="2390400" cy="1800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904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27C" w:rsidRDefault="0010227C" w:rsidP="0010227C">
      <w:pPr>
        <w:pStyle w:val="Xhi1"/>
        <w:rPr>
          <w:sz w:val="22"/>
          <w:szCs w:val="22"/>
        </w:rPr>
      </w:pPr>
    </w:p>
    <w:p w:rsidR="0010227C" w:rsidRDefault="0010227C" w:rsidP="0010227C">
      <w:pPr>
        <w:pStyle w:val="Xhi1"/>
        <w:rPr>
          <w:sz w:val="22"/>
          <w:szCs w:val="22"/>
        </w:rPr>
      </w:pPr>
      <w:r w:rsidRPr="0010227C">
        <w:rPr>
          <w:noProof/>
          <w:sz w:val="22"/>
          <w:szCs w:val="22"/>
        </w:rPr>
        <w:drawing>
          <wp:inline distT="0" distB="0" distL="0" distR="0" wp14:anchorId="627D0B93" wp14:editId="01D5B546">
            <wp:extent cx="2390400" cy="1800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904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27C" w:rsidRDefault="0010227C" w:rsidP="0010227C">
      <w:pPr>
        <w:pStyle w:val="Xhi1"/>
        <w:rPr>
          <w:sz w:val="22"/>
          <w:szCs w:val="22"/>
        </w:rPr>
      </w:pPr>
    </w:p>
    <w:p w:rsidR="0010227C" w:rsidRPr="0010227C" w:rsidRDefault="0010227C" w:rsidP="0010227C">
      <w:pPr>
        <w:pStyle w:val="Xhi1"/>
        <w:rPr>
          <w:sz w:val="22"/>
          <w:szCs w:val="22"/>
        </w:rPr>
      </w:pPr>
    </w:p>
    <w:sectPr w:rsidR="0010227C" w:rsidRPr="0010227C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06E" w:rsidRDefault="00E4106E">
      <w:r>
        <w:separator/>
      </w:r>
    </w:p>
  </w:endnote>
  <w:endnote w:type="continuationSeparator" w:id="0">
    <w:p w:rsidR="00E4106E" w:rsidRDefault="00E41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venir-Heavy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limbach-Book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limbach-Book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0FE" w:rsidRDefault="00F570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6E4" w:rsidRPr="00EF013A" w:rsidRDefault="006406E4" w:rsidP="006406E4">
    <w:pPr>
      <w:pStyle w:val="Footer"/>
      <w:jc w:val="center"/>
      <w:rPr>
        <w:rFonts w:ascii="Arial" w:hAnsi="Arial"/>
        <w:sz w:val="20"/>
        <w:szCs w:val="2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F2109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0FE" w:rsidRDefault="00F570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06E" w:rsidRDefault="00E4106E">
      <w:r>
        <w:separator/>
      </w:r>
    </w:p>
  </w:footnote>
  <w:footnote w:type="continuationSeparator" w:id="0">
    <w:p w:rsidR="00E4106E" w:rsidRDefault="00E410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0FE" w:rsidRDefault="00F570F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0FE" w:rsidRDefault="00F570F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0FE" w:rsidRDefault="00F570F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26E84"/>
    <w:multiLevelType w:val="hybridMultilevel"/>
    <w:tmpl w:val="F090626C"/>
    <w:lvl w:ilvl="0" w:tplc="41C4544C">
      <w:start w:val="1"/>
      <w:numFmt w:val="lowerLetter"/>
      <w:lvlText w:val="%1)"/>
      <w:lvlJc w:val="left"/>
      <w:pPr>
        <w:ind w:left="961" w:hanging="360"/>
      </w:pPr>
      <w:rPr>
        <w:rFonts w:ascii="Times New Roman" w:eastAsia="Times New Roman" w:hAnsi="Times New Roman" w:cs="Times New Roman"/>
      </w:rPr>
    </w:lvl>
    <w:lvl w:ilvl="1" w:tplc="0C090019" w:tentative="1">
      <w:start w:val="1"/>
      <w:numFmt w:val="lowerLetter"/>
      <w:lvlText w:val="%2."/>
      <w:lvlJc w:val="left"/>
      <w:pPr>
        <w:ind w:left="1681" w:hanging="360"/>
      </w:pPr>
    </w:lvl>
    <w:lvl w:ilvl="2" w:tplc="0C09001B" w:tentative="1">
      <w:start w:val="1"/>
      <w:numFmt w:val="lowerRoman"/>
      <w:lvlText w:val="%3."/>
      <w:lvlJc w:val="right"/>
      <w:pPr>
        <w:ind w:left="2401" w:hanging="180"/>
      </w:pPr>
    </w:lvl>
    <w:lvl w:ilvl="3" w:tplc="0C09000F" w:tentative="1">
      <w:start w:val="1"/>
      <w:numFmt w:val="decimal"/>
      <w:lvlText w:val="%4."/>
      <w:lvlJc w:val="left"/>
      <w:pPr>
        <w:ind w:left="3121" w:hanging="360"/>
      </w:pPr>
    </w:lvl>
    <w:lvl w:ilvl="4" w:tplc="0C090019" w:tentative="1">
      <w:start w:val="1"/>
      <w:numFmt w:val="lowerLetter"/>
      <w:lvlText w:val="%5."/>
      <w:lvlJc w:val="left"/>
      <w:pPr>
        <w:ind w:left="3841" w:hanging="360"/>
      </w:pPr>
    </w:lvl>
    <w:lvl w:ilvl="5" w:tplc="0C09001B" w:tentative="1">
      <w:start w:val="1"/>
      <w:numFmt w:val="lowerRoman"/>
      <w:lvlText w:val="%6."/>
      <w:lvlJc w:val="right"/>
      <w:pPr>
        <w:ind w:left="4561" w:hanging="180"/>
      </w:pPr>
    </w:lvl>
    <w:lvl w:ilvl="6" w:tplc="0C09000F" w:tentative="1">
      <w:start w:val="1"/>
      <w:numFmt w:val="decimal"/>
      <w:lvlText w:val="%7."/>
      <w:lvlJc w:val="left"/>
      <w:pPr>
        <w:ind w:left="5281" w:hanging="360"/>
      </w:pPr>
    </w:lvl>
    <w:lvl w:ilvl="7" w:tplc="0C090019" w:tentative="1">
      <w:start w:val="1"/>
      <w:numFmt w:val="lowerLetter"/>
      <w:lvlText w:val="%8."/>
      <w:lvlJc w:val="left"/>
      <w:pPr>
        <w:ind w:left="6001" w:hanging="360"/>
      </w:pPr>
    </w:lvl>
    <w:lvl w:ilvl="8" w:tplc="0C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" w15:restartNumberingAfterBreak="0">
    <w:nsid w:val="47043567"/>
    <w:multiLevelType w:val="hybridMultilevel"/>
    <w:tmpl w:val="6D12C8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FC651A"/>
    <w:multiLevelType w:val="hybridMultilevel"/>
    <w:tmpl w:val="4F96BD7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4B4"/>
    <w:rsid w:val="000E0641"/>
    <w:rsid w:val="0010227C"/>
    <w:rsid w:val="001955C7"/>
    <w:rsid w:val="001D24B4"/>
    <w:rsid w:val="002C3455"/>
    <w:rsid w:val="002D132B"/>
    <w:rsid w:val="002F2D51"/>
    <w:rsid w:val="00351F7C"/>
    <w:rsid w:val="003544DB"/>
    <w:rsid w:val="00404B6B"/>
    <w:rsid w:val="004F2109"/>
    <w:rsid w:val="005F75F4"/>
    <w:rsid w:val="006406E4"/>
    <w:rsid w:val="00660B07"/>
    <w:rsid w:val="00676AD7"/>
    <w:rsid w:val="006D6A3E"/>
    <w:rsid w:val="00800145"/>
    <w:rsid w:val="008D620C"/>
    <w:rsid w:val="0096242D"/>
    <w:rsid w:val="00AC7A7E"/>
    <w:rsid w:val="00B227E0"/>
    <w:rsid w:val="00C26CB5"/>
    <w:rsid w:val="00C9701E"/>
    <w:rsid w:val="00E30918"/>
    <w:rsid w:val="00E4106E"/>
    <w:rsid w:val="00EC3D78"/>
    <w:rsid w:val="00F01C2F"/>
    <w:rsid w:val="00F570FE"/>
    <w:rsid w:val="00FA5C96"/>
    <w:rsid w:val="00FF1A43"/>
    <w:rsid w:val="00FF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paceforAnswer">
    <w:name w:val="@Space for Answer"/>
    <w:basedOn w:val="Normal"/>
    <w:rsid w:val="001D24B4"/>
    <w:pPr>
      <w:spacing w:before="120" w:after="120" w:line="340" w:lineRule="exact"/>
      <w:ind w:left="425"/>
    </w:pPr>
    <w:rPr>
      <w:lang w:val="en-AU"/>
    </w:rPr>
  </w:style>
  <w:style w:type="paragraph" w:customStyle="1" w:styleId="Chead">
    <w:name w:val="@C head"/>
    <w:rsid w:val="000E0641"/>
    <w:pPr>
      <w:spacing w:before="80" w:after="80"/>
    </w:pPr>
    <w:rPr>
      <w:rFonts w:ascii="Verdana" w:hAnsi="Verdana"/>
      <w:b/>
      <w:bCs/>
      <w:color w:val="800080"/>
      <w:sz w:val="24"/>
      <w:szCs w:val="28"/>
      <w:lang w:eastAsia="en-US"/>
    </w:rPr>
  </w:style>
  <w:style w:type="paragraph" w:customStyle="1" w:styleId="Ahead">
    <w:name w:val="@A head"/>
    <w:rsid w:val="006D6A3E"/>
    <w:pPr>
      <w:spacing w:before="240" w:after="120"/>
    </w:pPr>
    <w:rPr>
      <w:rFonts w:ascii="Verdana" w:hAnsi="Verdana" w:cs="Arial"/>
      <w:b/>
      <w:color w:val="333399"/>
      <w:sz w:val="28"/>
      <w:szCs w:val="28"/>
      <w:lang w:eastAsia="en-US"/>
    </w:rPr>
  </w:style>
  <w:style w:type="paragraph" w:customStyle="1" w:styleId="Bhead">
    <w:name w:val="@B head"/>
    <w:rsid w:val="006D6A3E"/>
    <w:pPr>
      <w:tabs>
        <w:tab w:val="left" w:pos="851"/>
      </w:tabs>
      <w:spacing w:before="240" w:after="120"/>
    </w:pPr>
    <w:rPr>
      <w:rFonts w:ascii="Arial" w:hAnsi="Arial"/>
      <w:b/>
      <w:color w:val="800080"/>
      <w:sz w:val="26"/>
      <w:szCs w:val="28"/>
      <w:lang w:eastAsia="en-US"/>
    </w:rPr>
  </w:style>
  <w:style w:type="paragraph" w:customStyle="1" w:styleId="StyleAheadArial16pt">
    <w:name w:val="Style @A head + Arial 16 pt"/>
    <w:basedOn w:val="Ahead"/>
    <w:rsid w:val="000E0641"/>
    <w:rPr>
      <w:rFonts w:ascii="Arial" w:hAnsi="Arial"/>
      <w:bCs/>
      <w:sz w:val="36"/>
      <w:szCs w:val="36"/>
    </w:rPr>
  </w:style>
  <w:style w:type="paragraph" w:customStyle="1" w:styleId="HI1">
    <w:name w:val="@HI1"/>
    <w:basedOn w:val="Normal"/>
    <w:rsid w:val="000E0641"/>
    <w:pPr>
      <w:tabs>
        <w:tab w:val="left" w:pos="1080"/>
      </w:tabs>
      <w:ind w:left="1080" w:hanging="360"/>
    </w:pPr>
    <w:rPr>
      <w:rFonts w:ascii="Palatino Linotype" w:hAnsi="Palatino Linotype"/>
      <w:noProof/>
      <w:sz w:val="20"/>
      <w:szCs w:val="20"/>
      <w:lang w:val="en-AU" w:eastAsia="en-AU"/>
    </w:rPr>
  </w:style>
  <w:style w:type="paragraph" w:customStyle="1" w:styleId="Bodytextfo">
    <w:name w:val="@Body text fo"/>
    <w:basedOn w:val="Normal"/>
    <w:rsid w:val="006D6A3E"/>
    <w:pPr>
      <w:spacing w:before="120" w:after="120"/>
    </w:pPr>
    <w:rPr>
      <w:rFonts w:ascii="Arial" w:hAnsi="Arial"/>
      <w:lang w:val="en-AU"/>
    </w:rPr>
  </w:style>
  <w:style w:type="paragraph" w:customStyle="1" w:styleId="Hi10">
    <w:name w:val="@Hi 1"/>
    <w:basedOn w:val="Normal"/>
    <w:rsid w:val="006D6A3E"/>
    <w:pPr>
      <w:tabs>
        <w:tab w:val="left" w:pos="851"/>
      </w:tabs>
      <w:spacing w:before="60" w:after="60"/>
      <w:ind w:left="851" w:hanging="851"/>
    </w:pPr>
    <w:rPr>
      <w:rFonts w:ascii="Arial" w:hAnsi="Arial"/>
      <w:lang w:val="en-AU"/>
    </w:rPr>
  </w:style>
  <w:style w:type="paragraph" w:customStyle="1" w:styleId="NotetoDTO">
    <w:name w:val="Note to DTO"/>
    <w:basedOn w:val="Normal"/>
    <w:rsid w:val="00800145"/>
    <w:pPr>
      <w:tabs>
        <w:tab w:val="left" w:pos="567"/>
      </w:tabs>
      <w:spacing w:before="60"/>
      <w:ind w:left="425" w:hanging="425"/>
      <w:jc w:val="center"/>
    </w:pPr>
    <w:rPr>
      <w:b/>
      <w:color w:val="FF0000"/>
      <w:lang w:val="en-AU"/>
    </w:rPr>
  </w:style>
  <w:style w:type="paragraph" w:customStyle="1" w:styleId="Xhead2">
    <w:name w:val="@X head 2"/>
    <w:basedOn w:val="Normal"/>
    <w:next w:val="Normal"/>
    <w:link w:val="Xhead2Char"/>
    <w:rsid w:val="00F01C2F"/>
    <w:pPr>
      <w:spacing w:before="240" w:after="60"/>
    </w:pPr>
    <w:rPr>
      <w:rFonts w:ascii="Arial" w:hAnsi="Arial" w:cs="Arial"/>
      <w:b/>
      <w:bCs/>
      <w:i/>
      <w:iCs/>
      <w:sz w:val="26"/>
      <w:szCs w:val="22"/>
      <w:lang w:val="en-AU" w:eastAsia="en-AU"/>
    </w:rPr>
  </w:style>
  <w:style w:type="paragraph" w:customStyle="1" w:styleId="Xhead3">
    <w:name w:val="@X head 3"/>
    <w:basedOn w:val="Normal"/>
    <w:rsid w:val="00F01C2F"/>
    <w:pPr>
      <w:autoSpaceDE w:val="0"/>
      <w:autoSpaceDN w:val="0"/>
      <w:adjustRightInd w:val="0"/>
    </w:pPr>
    <w:rPr>
      <w:rFonts w:ascii="Arial" w:hAnsi="Arial" w:cs="Avenir-Heavy"/>
      <w:b/>
      <w:color w:val="333333"/>
    </w:rPr>
  </w:style>
  <w:style w:type="paragraph" w:customStyle="1" w:styleId="Xhead1">
    <w:name w:val="@X head 1"/>
    <w:basedOn w:val="Normal"/>
    <w:next w:val="Normal"/>
    <w:rsid w:val="006406E4"/>
    <w:pPr>
      <w:spacing w:before="240" w:after="120"/>
    </w:pPr>
    <w:rPr>
      <w:rFonts w:ascii="Arial" w:hAnsi="Arial" w:cs="Arial"/>
      <w:b/>
      <w:bCs/>
      <w:sz w:val="28"/>
      <w:szCs w:val="28"/>
      <w:lang w:eastAsia="en-AU"/>
    </w:rPr>
  </w:style>
  <w:style w:type="character" w:customStyle="1" w:styleId="Xhead2Char">
    <w:name w:val="@X head 2 Char"/>
    <w:basedOn w:val="DefaultParagraphFont"/>
    <w:link w:val="Xhead2"/>
    <w:rsid w:val="006406E4"/>
    <w:rPr>
      <w:rFonts w:ascii="Arial" w:hAnsi="Arial" w:cs="Arial"/>
      <w:b/>
      <w:bCs/>
      <w:i/>
      <w:iCs/>
      <w:sz w:val="26"/>
      <w:szCs w:val="22"/>
      <w:lang w:val="en-AU" w:eastAsia="en-AU" w:bidi="ar-SA"/>
    </w:rPr>
  </w:style>
  <w:style w:type="paragraph" w:customStyle="1" w:styleId="Xhi1">
    <w:name w:val="@X hi 1"/>
    <w:basedOn w:val="Normal"/>
    <w:link w:val="Xhi1Char"/>
    <w:rsid w:val="006406E4"/>
    <w:pPr>
      <w:tabs>
        <w:tab w:val="left" w:pos="600"/>
      </w:tabs>
      <w:spacing w:before="120"/>
      <w:ind w:left="601" w:hanging="601"/>
    </w:pPr>
    <w:rPr>
      <w:color w:val="000000"/>
      <w:lang w:val="en-AU" w:eastAsia="en-AU"/>
    </w:rPr>
  </w:style>
  <w:style w:type="character" w:customStyle="1" w:styleId="Xhi1Char">
    <w:name w:val="@X hi 1 Char"/>
    <w:basedOn w:val="DefaultParagraphFont"/>
    <w:link w:val="Xhi1"/>
    <w:rsid w:val="006406E4"/>
    <w:rPr>
      <w:color w:val="000000"/>
      <w:sz w:val="24"/>
      <w:szCs w:val="24"/>
      <w:lang w:val="en-AU" w:eastAsia="en-AU" w:bidi="ar-SA"/>
    </w:rPr>
  </w:style>
  <w:style w:type="paragraph" w:customStyle="1" w:styleId="Xhi2">
    <w:name w:val="@X hi 2"/>
    <w:basedOn w:val="Normal"/>
    <w:link w:val="Xhi2Char"/>
    <w:rsid w:val="006406E4"/>
    <w:pPr>
      <w:tabs>
        <w:tab w:val="left" w:pos="1080"/>
      </w:tabs>
      <w:spacing w:before="60" w:after="60"/>
      <w:ind w:left="1083" w:hanging="482"/>
    </w:pPr>
    <w:rPr>
      <w:color w:val="000000"/>
      <w:lang w:val="en-AU" w:eastAsia="en-AU"/>
    </w:rPr>
  </w:style>
  <w:style w:type="paragraph" w:customStyle="1" w:styleId="Xtextfo">
    <w:name w:val="@X text fo"/>
    <w:basedOn w:val="Normal"/>
    <w:link w:val="XtextfoChar"/>
    <w:rsid w:val="006406E4"/>
    <w:pPr>
      <w:spacing w:before="120"/>
    </w:pPr>
    <w:rPr>
      <w:color w:val="000000"/>
      <w:lang w:val="en-AU" w:eastAsia="en-AU"/>
    </w:rPr>
  </w:style>
  <w:style w:type="character" w:customStyle="1" w:styleId="XtextfoChar">
    <w:name w:val="@X text fo Char"/>
    <w:basedOn w:val="DefaultParagraphFont"/>
    <w:link w:val="Xtextfo"/>
    <w:rsid w:val="006406E4"/>
    <w:rPr>
      <w:color w:val="000000"/>
      <w:sz w:val="24"/>
      <w:szCs w:val="24"/>
      <w:lang w:val="en-AU" w:eastAsia="en-AU" w:bidi="ar-SA"/>
    </w:rPr>
  </w:style>
  <w:style w:type="character" w:customStyle="1" w:styleId="Xhi2Char">
    <w:name w:val="@X hi 2 Char"/>
    <w:basedOn w:val="DefaultParagraphFont"/>
    <w:link w:val="Xhi2"/>
    <w:rsid w:val="006406E4"/>
    <w:rPr>
      <w:color w:val="000000"/>
      <w:sz w:val="24"/>
      <w:szCs w:val="24"/>
      <w:lang w:val="en-AU" w:eastAsia="en-AU" w:bidi="ar-SA"/>
    </w:rPr>
  </w:style>
  <w:style w:type="paragraph" w:styleId="Header">
    <w:name w:val="header"/>
    <w:basedOn w:val="Normal"/>
    <w:rsid w:val="006406E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406E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406E4"/>
    <w:rPr>
      <w:rFonts w:ascii="Arial" w:hAnsi="Arial"/>
      <w:sz w:val="20"/>
      <w:szCs w:val="20"/>
    </w:rPr>
  </w:style>
  <w:style w:type="table" w:styleId="TableGrid">
    <w:name w:val="Table Grid"/>
    <w:basedOn w:val="TableNormal"/>
    <w:rsid w:val="001955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F570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570FE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2.bin"/><Relationship Id="rId17" Type="http://schemas.openxmlformats.org/officeDocument/2006/relationships/image" Target="media/image7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2017-01-31T21:15:00Z</dcterms:created>
  <dcterms:modified xsi:type="dcterms:W3CDTF">2017-02-20T09:19:00Z</dcterms:modified>
</cp:coreProperties>
</file>